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3121966A" w:rsidR="003169F4" w:rsidRPr="003169F4" w:rsidRDefault="003169F4" w:rsidP="00CA7FD0">
      <w:pPr>
        <w:spacing w:before="60"/>
        <w:rPr>
          <w:b/>
          <w:sz w:val="22"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CA7FD0">
        <w:rPr>
          <w:szCs w:val="22"/>
        </w:rPr>
        <w:tab/>
      </w:r>
      <w:r w:rsidR="00EA457F" w:rsidRPr="0083709D">
        <w:rPr>
          <w:b/>
          <w:szCs w:val="22"/>
        </w:rPr>
        <w:t>„</w:t>
      </w:r>
      <w:r w:rsidR="00B173E7" w:rsidRPr="00E727C7">
        <w:rPr>
          <w:b/>
          <w:szCs w:val="22"/>
          <w:u w:val="single"/>
        </w:rPr>
        <w:t xml:space="preserve">PD </w:t>
      </w:r>
      <w:proofErr w:type="spellStart"/>
      <w:r w:rsidR="00B173E7" w:rsidRPr="00E727C7">
        <w:rPr>
          <w:b/>
          <w:szCs w:val="22"/>
          <w:u w:val="single"/>
        </w:rPr>
        <w:t>rekonstrukce</w:t>
      </w:r>
      <w:proofErr w:type="spellEnd"/>
      <w:r w:rsidR="00B173E7" w:rsidRPr="00E727C7">
        <w:rPr>
          <w:b/>
          <w:szCs w:val="22"/>
          <w:u w:val="single"/>
        </w:rPr>
        <w:t xml:space="preserve"> </w:t>
      </w:r>
      <w:proofErr w:type="spellStart"/>
      <w:r w:rsidR="00B173E7" w:rsidRPr="00E727C7">
        <w:rPr>
          <w:b/>
          <w:szCs w:val="22"/>
          <w:u w:val="single"/>
        </w:rPr>
        <w:t>měnírny</w:t>
      </w:r>
      <w:proofErr w:type="spellEnd"/>
      <w:r w:rsidR="00B173E7" w:rsidRPr="00E727C7">
        <w:rPr>
          <w:b/>
          <w:szCs w:val="22"/>
          <w:u w:val="single"/>
        </w:rPr>
        <w:t xml:space="preserve"> </w:t>
      </w:r>
      <w:proofErr w:type="spellStart"/>
      <w:r w:rsidR="00AD020C">
        <w:rPr>
          <w:b/>
          <w:szCs w:val="22"/>
          <w:u w:val="single"/>
        </w:rPr>
        <w:t>Vřesina</w:t>
      </w:r>
      <w:proofErr w:type="spellEnd"/>
      <w:r w:rsidR="00281663">
        <w:rPr>
          <w:b/>
          <w:szCs w:val="22"/>
          <w:u w:val="single"/>
        </w:rPr>
        <w:t>”</w:t>
      </w:r>
    </w:p>
    <w:p w14:paraId="7555DD8E" w14:textId="29A8EEDD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AD020C" w:rsidRPr="00AD020C">
        <w:rPr>
          <w:b/>
        </w:rPr>
        <w:t>DOD20240475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025C15BA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E07D96">
        <w:rPr>
          <w:rFonts w:ascii="Arial Black" w:hAnsi="Arial Black"/>
          <w:bCs w:val="0"/>
          <w:kern w:val="0"/>
          <w:sz w:val="24"/>
          <w:szCs w:val="24"/>
          <w:lang w:val="cs-CZ"/>
        </w:rPr>
        <w:t>5</w:t>
      </w:r>
      <w:r w:rsidR="00E07D96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E07D96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E07D96"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  <w:r w:rsidR="00AC5669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2C1C3647" w14:textId="268DC8ED" w:rsidR="0093527A" w:rsidRPr="00AD0F50" w:rsidRDefault="00C4580C" w:rsidP="00597AF2">
      <w:pPr>
        <w:pStyle w:val="2nesltext"/>
        <w:spacing w:before="120"/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057F3385" w14:textId="77777777" w:rsidR="00A15D0F" w:rsidRPr="00AD0F50" w:rsidRDefault="00A15D0F" w:rsidP="00A15D0F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t xml:space="preserve">Hlavní inženýr projektu (vedoucí týmu): </w:t>
      </w:r>
    </w:p>
    <w:p w14:paraId="7BE83527" w14:textId="77777777" w:rsidR="00A15D0F" w:rsidRPr="00AD0F50" w:rsidRDefault="00A15D0F" w:rsidP="00A15D0F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5"/>
        <w:gridCol w:w="4678"/>
        <w:gridCol w:w="4678"/>
      </w:tblGrid>
      <w:tr w:rsidR="00A15D0F" w:rsidRPr="00AD0F50" w14:paraId="651830E4" w14:textId="77777777" w:rsidTr="00DB7D9B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164C1015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F11B34B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15D0F" w:rsidRPr="00AD0F50" w14:paraId="13A878DC" w14:textId="77777777" w:rsidTr="00DB7D9B">
        <w:trPr>
          <w:trHeight w:val="663"/>
        </w:trPr>
        <w:tc>
          <w:tcPr>
            <w:tcW w:w="1418" w:type="pct"/>
            <w:vAlign w:val="center"/>
          </w:tcPr>
          <w:p w14:paraId="6C18835A" w14:textId="27B121FA" w:rsidR="00A15D0F" w:rsidRPr="005E1B8A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5E1B8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</w:t>
            </w:r>
            <w:r w:rsidRPr="005E1B8A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osvědčení dle zákona č. č. 360/1992 Sb. (osvědčení dle Autorizačního zákona v oboru „Technologická zařízení staveb“ lze prokázat osvědčením pro IT00 nebo TT00)</w:t>
            </w:r>
            <w:r w:rsidRPr="005E1B8A">
              <w:rPr>
                <w:vertAlign w:val="superscript"/>
                <w:lang w:val="cs-CZ"/>
              </w:rPr>
              <w:footnoteReference w:id="2"/>
            </w:r>
            <w:r w:rsidRPr="005E1B8A">
              <w:rPr>
                <w:rFonts w:ascii="Calibri" w:hAnsi="Calibri" w:cs="Calibri"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0373FC73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81663" w:rsidRPr="00AD0F50" w14:paraId="74CEC317" w14:textId="77777777" w:rsidTr="00281663">
        <w:trPr>
          <w:trHeight w:val="663"/>
        </w:trPr>
        <w:tc>
          <w:tcPr>
            <w:tcW w:w="1418" w:type="pct"/>
            <w:vAlign w:val="center"/>
          </w:tcPr>
          <w:p w14:paraId="52E0A3F9" w14:textId="3B3C2EDE" w:rsidR="00281663" w:rsidRPr="005E1B8A" w:rsidRDefault="00281663" w:rsidP="005E1B8A">
            <w:pPr>
              <w:rPr>
                <w:rFonts w:ascii="Calibri" w:hAnsi="Calibri" w:cs="Calibri"/>
                <w:sz w:val="20"/>
                <w:szCs w:val="20"/>
                <w:lang w:val="cs-CZ"/>
              </w:rPr>
            </w:pPr>
            <w:r w:rsidRPr="005E1B8A">
              <w:rPr>
                <w:rFonts w:ascii="Calibri" w:hAnsi="Calibri" w:cs="Calibri"/>
                <w:sz w:val="20"/>
                <w:szCs w:val="20"/>
                <w:lang w:val="cs-CZ"/>
              </w:rPr>
              <w:t>Zkušenost s řízením projekčních prací obdobného charakteru na pozici hlavní inženýr projektu, nebo obdobné pozici, kde působil jako vedoucí týmu, který vedl a koordinoval veškeré projekční práce</w:t>
            </w:r>
            <w:r>
              <w:rPr>
                <w:rFonts w:ascii="Calibri" w:hAnsi="Calibri" w:cs="Calibri"/>
                <w:sz w:val="20"/>
                <w:szCs w:val="20"/>
                <w:lang w:val="cs-CZ"/>
              </w:rPr>
              <w:t>, které</w:t>
            </w:r>
            <w:r w:rsidRPr="005E1B8A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prokáže předložením seznamu významných služeb, na kterých se podílel za posledních 5 let</w:t>
            </w:r>
            <w:r>
              <w:rPr>
                <w:rFonts w:ascii="Calibri" w:hAnsi="Calibri" w:cs="Calibri"/>
                <w:sz w:val="20"/>
                <w:szCs w:val="20"/>
                <w:lang w:val="cs-CZ"/>
              </w:rPr>
              <w:t>,</w:t>
            </w:r>
            <w:r w:rsidRPr="005E1B8A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kde</w:t>
            </w:r>
            <w:r>
              <w:rPr>
                <w:rFonts w:ascii="Calibri" w:hAnsi="Calibri" w:cs="Calibri"/>
                <w:sz w:val="20"/>
                <w:szCs w:val="20"/>
                <w:lang w:val="cs-CZ"/>
              </w:rPr>
              <w:t xml:space="preserve"> </w:t>
            </w:r>
            <w:r w:rsidRPr="005E1B8A">
              <w:rPr>
                <w:rFonts w:ascii="Calibri" w:hAnsi="Calibri" w:cs="Calibri"/>
                <w:sz w:val="20"/>
                <w:szCs w:val="20"/>
                <w:lang w:val="cs-CZ"/>
              </w:rPr>
              <w:t>realizoval min</w:t>
            </w:r>
            <w:r>
              <w:rPr>
                <w:rFonts w:ascii="Calibri" w:hAnsi="Calibri" w:cs="Calibri"/>
                <w:sz w:val="20"/>
                <w:szCs w:val="20"/>
                <w:lang w:val="cs-CZ"/>
              </w:rPr>
              <w:t>.</w:t>
            </w:r>
            <w:r w:rsidR="00233CA2">
              <w:rPr>
                <w:rFonts w:ascii="Calibri" w:hAnsi="Calibri" w:cs="Calibri"/>
                <w:sz w:val="20"/>
                <w:szCs w:val="20"/>
                <w:lang w:val="cs-CZ"/>
              </w:rPr>
              <w:t>:</w:t>
            </w:r>
          </w:p>
        </w:tc>
        <w:tc>
          <w:tcPr>
            <w:tcW w:w="1791" w:type="pct"/>
            <w:shd w:val="clear" w:color="auto" w:fill="auto"/>
          </w:tcPr>
          <w:p w14:paraId="544F2F9C" w14:textId="79EE3965" w:rsidR="00281663" w:rsidRPr="002122A3" w:rsidRDefault="00281663" w:rsidP="002122A3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2122A3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1 zakázka na vypracování projektové dokumentace na novostavbu nebo rekonstrukci trakčních měníren nebo trakčních napájecích stanic, rozvoden nebo NN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trafostanic</w:t>
            </w:r>
            <w:r w:rsidRPr="002122A3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nebo</w:t>
            </w:r>
            <w:r w:rsidRPr="002122A3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VN trafostanic s celkovými investičními náklady stavby min.</w:t>
            </w:r>
            <w:r w:rsidR="00233CA2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2122A3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10 mil. Kč bez DPH</w:t>
            </w:r>
          </w:p>
        </w:tc>
        <w:tc>
          <w:tcPr>
            <w:tcW w:w="1791" w:type="pct"/>
            <w:shd w:val="clear" w:color="auto" w:fill="auto"/>
          </w:tcPr>
          <w:p w14:paraId="0EFF578F" w14:textId="170C0F79" w:rsidR="00281663" w:rsidRPr="002122A3" w:rsidRDefault="00281663" w:rsidP="002122A3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E1B8A" w:rsidRPr="00AD0F50" w14:paraId="1C7F597B" w14:textId="77777777" w:rsidTr="00DB7D9B">
        <w:trPr>
          <w:trHeight w:val="689"/>
        </w:trPr>
        <w:tc>
          <w:tcPr>
            <w:tcW w:w="1418" w:type="pct"/>
            <w:vAlign w:val="center"/>
          </w:tcPr>
          <w:p w14:paraId="57178B93" w14:textId="077E042E" w:rsidR="005E1B8A" w:rsidRPr="005E1B8A" w:rsidRDefault="005E1B8A" w:rsidP="005E1B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5E1B8A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Vztah k dodavateli (zaměstnanec v hlavním pracovním poměru) vč. uvedení termínu od kdy je zaměstnanec v hlavním pracovním poměru.: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3D5261D1" w14:textId="77777777" w:rsidR="005E1B8A" w:rsidRPr="00AD0F50" w:rsidRDefault="005E1B8A" w:rsidP="005E1B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E1B8A" w:rsidRPr="00AD0F50" w14:paraId="100735B2" w14:textId="77777777" w:rsidTr="00DB7D9B">
        <w:trPr>
          <w:trHeight w:val="689"/>
        </w:trPr>
        <w:tc>
          <w:tcPr>
            <w:tcW w:w="1418" w:type="pct"/>
            <w:vAlign w:val="center"/>
          </w:tcPr>
          <w:p w14:paraId="58851E45" w14:textId="4B68BC7A" w:rsidR="005E1B8A" w:rsidRPr="005E1B8A" w:rsidRDefault="005E1B8A" w:rsidP="005E1B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5E1B8A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Délka praxe minimálně 5 let jako hlavní inženýr projektu: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05E72871" w14:textId="68F5D1A1" w:rsidR="005E1B8A" w:rsidRPr="00AD0F50" w:rsidRDefault="00281663" w:rsidP="005E1B8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C989342" w14:textId="77777777" w:rsidR="00A15D0F" w:rsidRPr="00AD0F50" w:rsidRDefault="00A15D0F" w:rsidP="00A15D0F">
      <w:pPr>
        <w:rPr>
          <w:rFonts w:asciiTheme="minorHAnsi" w:hAnsiTheme="minorHAnsi" w:cstheme="minorHAnsi"/>
          <w:lang w:val="cs-CZ"/>
        </w:rPr>
      </w:pPr>
    </w:p>
    <w:p w14:paraId="64562111" w14:textId="23803592" w:rsidR="00A15D0F" w:rsidRPr="00AD0F50" w:rsidRDefault="00A15D0F" w:rsidP="00A15D0F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Projektant</w:t>
      </w:r>
      <w:r w:rsidR="005E1B8A">
        <w:rPr>
          <w:rFonts w:asciiTheme="minorHAnsi" w:hAnsiTheme="minorHAnsi" w:cstheme="minorHAnsi"/>
          <w:sz w:val="24"/>
        </w:rPr>
        <w:t xml:space="preserve"> elektro</w:t>
      </w:r>
      <w:r w:rsidRPr="00AD0F50">
        <w:rPr>
          <w:rFonts w:asciiTheme="minorHAnsi" w:hAnsiTheme="minorHAnsi" w:cstheme="minorHAnsi"/>
          <w:sz w:val="24"/>
        </w:rPr>
        <w:t xml:space="preserve"> (</w:t>
      </w:r>
      <w:r>
        <w:rPr>
          <w:rFonts w:asciiTheme="minorHAnsi" w:hAnsiTheme="minorHAnsi" w:cstheme="minorHAnsi"/>
          <w:sz w:val="24"/>
        </w:rPr>
        <w:t>člen</w:t>
      </w:r>
      <w:r w:rsidRPr="00AD0F50">
        <w:rPr>
          <w:rFonts w:asciiTheme="minorHAnsi" w:hAnsiTheme="minorHAnsi" w:cstheme="minorHAnsi"/>
          <w:sz w:val="24"/>
        </w:rPr>
        <w:t xml:space="preserve"> týmu): </w:t>
      </w:r>
    </w:p>
    <w:p w14:paraId="573F7E10" w14:textId="77777777" w:rsidR="00A15D0F" w:rsidRPr="00AD0F50" w:rsidRDefault="00A15D0F" w:rsidP="00A15D0F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5"/>
        <w:gridCol w:w="4678"/>
        <w:gridCol w:w="4678"/>
      </w:tblGrid>
      <w:tr w:rsidR="00A15D0F" w:rsidRPr="00AD0F50" w14:paraId="02AE63E2" w14:textId="77777777" w:rsidTr="00DB7D9B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39D41370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7FA918C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15D0F" w:rsidRPr="00AD0F50" w14:paraId="62CE0265" w14:textId="77777777" w:rsidTr="00DB7D9B">
        <w:trPr>
          <w:trHeight w:val="663"/>
        </w:trPr>
        <w:tc>
          <w:tcPr>
            <w:tcW w:w="1418" w:type="pct"/>
            <w:vAlign w:val="center"/>
          </w:tcPr>
          <w:p w14:paraId="0111AAC3" w14:textId="77777777" w:rsidR="006A3569" w:rsidRPr="00281663" w:rsidRDefault="00A15D0F" w:rsidP="006A3569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663">
              <w:rPr>
                <w:rFonts w:ascii="Calibri" w:hAnsi="Calibri" w:cs="Calibri"/>
                <w:sz w:val="20"/>
                <w:szCs w:val="20"/>
              </w:rPr>
              <w:t xml:space="preserve">Specifikace (název a datum vydání)  </w:t>
            </w:r>
          </w:p>
          <w:p w14:paraId="773A752B" w14:textId="700CC4B9" w:rsidR="00A15D0F" w:rsidRPr="005E1B8A" w:rsidRDefault="005E1B8A" w:rsidP="005E1B8A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281663">
              <w:rPr>
                <w:rFonts w:ascii="Calibri" w:hAnsi="Calibri" w:cs="Calibri"/>
                <w:sz w:val="20"/>
                <w:szCs w:val="20"/>
              </w:rPr>
              <w:t>o</w:t>
            </w:r>
            <w:r w:rsidRPr="00281663">
              <w:rPr>
                <w:rFonts w:cstheme="minorHAnsi"/>
                <w:sz w:val="20"/>
                <w:szCs w:val="20"/>
              </w:rPr>
              <w:t xml:space="preserve">svědčení o odborné způsobilosti odpovědné osoby dle zákona č. 250/2021 Sb., </w:t>
            </w:r>
            <w:r w:rsidRPr="00233CA2">
              <w:rPr>
                <w:rFonts w:cstheme="minorHAnsi"/>
                <w:sz w:val="20"/>
                <w:szCs w:val="20"/>
              </w:rPr>
              <w:t>o bezpečnosti práce v souvislosti s provozem vyhrazených technických zařízení a o změně souvisejících zákonů</w:t>
            </w:r>
            <w:r w:rsidRPr="00281663">
              <w:rPr>
                <w:rFonts w:cstheme="minorHAnsi"/>
                <w:sz w:val="20"/>
                <w:szCs w:val="20"/>
              </w:rPr>
              <w:t xml:space="preserve"> a NV č. 194/2022 Sb. o požadavcích na odbornou způsobilost </w:t>
            </w:r>
            <w:r w:rsidRPr="005E1B8A">
              <w:rPr>
                <w:rFonts w:cstheme="minorHAnsi"/>
                <w:sz w:val="20"/>
                <w:szCs w:val="20"/>
              </w:rPr>
              <w:t xml:space="preserve">k výkonu činnosti na elektrických zařízeních a odbornou způsobilost v elektrotechnice v rozsahu §7 vedoucí elektrotechnik </w:t>
            </w:r>
            <w:bookmarkStart w:id="0" w:name="_GoBack"/>
            <w:r w:rsidR="00281663" w:rsidRPr="00233CA2">
              <w:rPr>
                <w:rFonts w:cstheme="minorHAnsi"/>
                <w:sz w:val="20"/>
                <w:szCs w:val="20"/>
              </w:rPr>
              <w:t xml:space="preserve">v rozsahu do 1 </w:t>
            </w:r>
            <w:proofErr w:type="spellStart"/>
            <w:r w:rsidR="00281663" w:rsidRPr="00233CA2">
              <w:rPr>
                <w:rFonts w:cstheme="minorHAnsi"/>
                <w:sz w:val="20"/>
                <w:szCs w:val="20"/>
              </w:rPr>
              <w:t>kV</w:t>
            </w:r>
            <w:proofErr w:type="spellEnd"/>
            <w:r w:rsidR="00281663" w:rsidRPr="00233CA2">
              <w:rPr>
                <w:rFonts w:cstheme="minorHAnsi"/>
                <w:sz w:val="20"/>
                <w:szCs w:val="20"/>
              </w:rPr>
              <w:t xml:space="preserve"> DC a 22 </w:t>
            </w:r>
            <w:proofErr w:type="spellStart"/>
            <w:r w:rsidR="00281663" w:rsidRPr="00233CA2">
              <w:rPr>
                <w:rFonts w:cstheme="minorHAnsi"/>
                <w:sz w:val="20"/>
                <w:szCs w:val="20"/>
              </w:rPr>
              <w:t>kV</w:t>
            </w:r>
            <w:proofErr w:type="spellEnd"/>
            <w:r w:rsidR="00281663" w:rsidRPr="00233CA2">
              <w:rPr>
                <w:rFonts w:cstheme="minorHAnsi"/>
                <w:sz w:val="20"/>
                <w:szCs w:val="20"/>
              </w:rPr>
              <w:t xml:space="preserve"> AC, nebo vyšší</w:t>
            </w:r>
            <w:r w:rsidR="00281663" w:rsidRPr="00233CA2">
              <w:rPr>
                <w:rFonts w:cstheme="minorHAnsi"/>
                <w:sz w:val="20"/>
                <w:szCs w:val="20"/>
              </w:rPr>
              <w:t>,</w:t>
            </w:r>
            <w:bookmarkEnd w:id="0"/>
            <w:r w:rsidRPr="005E1B8A">
              <w:rPr>
                <w:rFonts w:cstheme="minorHAnsi"/>
                <w:sz w:val="20"/>
                <w:szCs w:val="20"/>
              </w:rPr>
              <w:t xml:space="preserve"> nebo platné osvědčení</w:t>
            </w:r>
            <w:r w:rsidRPr="005E1B8A">
              <w:t xml:space="preserve"> </w:t>
            </w:r>
            <w:r w:rsidRPr="005E1B8A">
              <w:rPr>
                <w:rFonts w:cstheme="minorHAnsi"/>
                <w:sz w:val="20"/>
                <w:szCs w:val="20"/>
              </w:rPr>
              <w:t>vydané před účinnosti zákona 250/2021 Sb. podle</w:t>
            </w:r>
            <w:r w:rsidR="00281663">
              <w:rPr>
                <w:rFonts w:cstheme="minorHAnsi"/>
                <w:sz w:val="20"/>
                <w:szCs w:val="20"/>
              </w:rPr>
              <w:t xml:space="preserve"> </w:t>
            </w:r>
            <w:r w:rsidRPr="005E1B8A">
              <w:rPr>
                <w:rFonts w:cstheme="minorHAnsi"/>
                <w:sz w:val="20"/>
                <w:szCs w:val="20"/>
              </w:rPr>
              <w:t xml:space="preserve">vyhlášky Českého úřadu bezpečnosti práce a Českého báňského úřadu č. 50/1978 Sb., o odborné způsobilosti v elektrotechnice, ve znění pozdějších předpisů (dále jen „Vyhláška č. 50/1978 Sb.“) v rozsahu dle § 10 Vyhlášky č. 50/1978 Sb. pro pracovníky pro samostatné projektování a pracovníky pro řízení projektování na elektrickém zařízení do i nad 1000 V </w:t>
            </w:r>
            <w:proofErr w:type="spellStart"/>
            <w:r w:rsidRPr="005E1B8A">
              <w:rPr>
                <w:rFonts w:cstheme="minorHAnsi"/>
                <w:sz w:val="20"/>
                <w:szCs w:val="20"/>
              </w:rPr>
              <w:t>v</w:t>
            </w:r>
            <w:proofErr w:type="spellEnd"/>
            <w:r w:rsidRPr="005E1B8A">
              <w:rPr>
                <w:rFonts w:cstheme="minorHAnsi"/>
                <w:sz w:val="20"/>
                <w:szCs w:val="20"/>
              </w:rPr>
              <w:t xml:space="preserve"> objektech třídy A. a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18ADE8F0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B35CC" w:rsidRPr="00AD0F50" w14:paraId="444F56FB" w14:textId="77777777" w:rsidTr="00DB7D9B">
        <w:trPr>
          <w:trHeight w:val="663"/>
        </w:trPr>
        <w:tc>
          <w:tcPr>
            <w:tcW w:w="1418" w:type="pct"/>
            <w:vAlign w:val="center"/>
          </w:tcPr>
          <w:p w14:paraId="4A42CEB7" w14:textId="442E231B" w:rsidR="004B35CC" w:rsidRPr="005E1B8A" w:rsidRDefault="004B35CC" w:rsidP="006A3569">
            <w:pPr>
              <w:pStyle w:val="Bezmezer"/>
              <w:rPr>
                <w:rFonts w:ascii="Calibri" w:hAnsi="Calibri" w:cs="Calibri"/>
                <w:sz w:val="20"/>
                <w:szCs w:val="20"/>
              </w:rPr>
            </w:pPr>
            <w:r w:rsidRPr="005E1B8A">
              <w:rPr>
                <w:rFonts w:ascii="Calibri" w:hAnsi="Calibri" w:cs="Calibri"/>
                <w:b/>
                <w:sz w:val="20"/>
                <w:szCs w:val="20"/>
              </w:rPr>
              <w:t>Specifikace (název a datum vydání)</w:t>
            </w:r>
            <w:r w:rsidRPr="005E1B8A">
              <w:rPr>
                <w:rFonts w:ascii="Calibri" w:hAnsi="Calibri" w:cs="Calibri"/>
                <w:sz w:val="20"/>
                <w:szCs w:val="20"/>
              </w:rPr>
              <w:t xml:space="preserve"> o</w:t>
            </w:r>
            <w:r w:rsidRPr="005E1B8A">
              <w:rPr>
                <w:rFonts w:cstheme="minorHAnsi"/>
                <w:sz w:val="20"/>
                <w:szCs w:val="20"/>
              </w:rPr>
              <w:t>svědčení o odborné způsobilosti dle zákona č. 266/1994 Sb. o drahách, ve znění pozdějších předpisů a vyhlášky Ministerstva dopravy č. 100/1995 Sb., kterou se stanoví podmínky pro provoz, konstrukci a výrobu určených technických zařízení a jejich konkretizace (Řád určených technických zařízení), ve znění pozdějších předpisů (dále jen „Vyhláška č. 100/1995 Sb.“), přičemž z daného osvědčení musí alespoň vyplývat, že taková osoba je pracovníkem pro projektování elektrických zařízení do i nad 1000 V dle přílohy č. 4, bod 8, písm. c) Vyhlášky č. 100/1995 Sb.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00011355" w14:textId="56E1273B" w:rsidR="004B35CC" w:rsidRPr="00AD0F50" w:rsidRDefault="00233CA2" w:rsidP="00DB7D9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33CA2" w:rsidRPr="00AD0F50" w14:paraId="149D2971" w14:textId="77777777" w:rsidTr="00233CA2">
        <w:trPr>
          <w:trHeight w:val="663"/>
        </w:trPr>
        <w:tc>
          <w:tcPr>
            <w:tcW w:w="1418" w:type="pct"/>
            <w:vAlign w:val="center"/>
          </w:tcPr>
          <w:p w14:paraId="4AB7ECD2" w14:textId="562A262B" w:rsidR="00233CA2" w:rsidRPr="005E1B8A" w:rsidRDefault="00233CA2" w:rsidP="005E1B8A">
            <w:pPr>
              <w:pStyle w:val="Bezmezer"/>
              <w:rPr>
                <w:rFonts w:ascii="Calibri" w:hAnsi="Calibri" w:cs="Calibri"/>
                <w:sz w:val="20"/>
                <w:szCs w:val="20"/>
              </w:rPr>
            </w:pPr>
            <w:r w:rsidRPr="005E1B8A">
              <w:rPr>
                <w:rFonts w:cstheme="minorHAnsi"/>
                <w:sz w:val="20"/>
                <w:szCs w:val="20"/>
              </w:rPr>
              <w:t>Zkušenost s projekčními pracemi obdobného charakteru na pozici projektant elektro zařízení prokáže předložením seznamu významných služeb, na kterých se podílel za posledních 5 let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5E1B8A">
              <w:rPr>
                <w:rFonts w:cstheme="minorHAnsi"/>
                <w:sz w:val="20"/>
                <w:szCs w:val="20"/>
              </w:rPr>
              <w:t xml:space="preserve"> kde</w:t>
            </w:r>
            <w:r w:rsidRPr="00233CA2">
              <w:rPr>
                <w:rFonts w:cstheme="minorHAnsi"/>
                <w:sz w:val="20"/>
                <w:szCs w:val="20"/>
              </w:rPr>
              <w:t xml:space="preserve"> realizoval min.:</w:t>
            </w:r>
            <w:r w:rsidRPr="005E1B8A">
              <w:t xml:space="preserve"> 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4E556BBF" w14:textId="4A331E35" w:rsidR="00233CA2" w:rsidRPr="005E1B8A" w:rsidRDefault="00233CA2" w:rsidP="005E1B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5E1B8A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1 zakázka na vypracování projektové dokumentace na novostavbu nebo rekonstrukci trakčních měníren nebo trakčních napájecích stanic, rozvoden nebo NN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trafostanic</w:t>
            </w:r>
            <w:r w:rsidRPr="005E1B8A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nebo</w:t>
            </w:r>
            <w:r w:rsidRPr="005E1B8A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VN trafostanic s celkovými investičními náklady stavby min. 10 mil. Kč bez DPH.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0D0504FE" w14:textId="1C8B54D6" w:rsidR="00233CA2" w:rsidRPr="005E1B8A" w:rsidRDefault="00233CA2" w:rsidP="005E1B8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E1B8A" w:rsidRPr="00AD0F50" w14:paraId="587F9380" w14:textId="77777777" w:rsidTr="00DB7D9B">
        <w:trPr>
          <w:trHeight w:val="689"/>
        </w:trPr>
        <w:tc>
          <w:tcPr>
            <w:tcW w:w="1418" w:type="pct"/>
            <w:vAlign w:val="center"/>
          </w:tcPr>
          <w:p w14:paraId="143EDA46" w14:textId="77777777" w:rsidR="005E1B8A" w:rsidRPr="005E1B8A" w:rsidRDefault="005E1B8A" w:rsidP="005E1B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5E1B8A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Vztah k dodavateli (zaměstnanec, poddodavatel, zaměstnanec poddodavatele </w:t>
            </w:r>
            <w:proofErr w:type="spellStart"/>
            <w:r w:rsidRPr="005E1B8A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apod</w:t>
            </w:r>
            <w:proofErr w:type="spellEnd"/>
            <w:r w:rsidRPr="005E1B8A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):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4A487364" w14:textId="77777777" w:rsidR="005E1B8A" w:rsidRPr="00AD0F50" w:rsidRDefault="005E1B8A" w:rsidP="005E1B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E1B8A" w:rsidRPr="00AD0F50" w14:paraId="30E75656" w14:textId="77777777" w:rsidTr="00DB7D9B">
        <w:trPr>
          <w:trHeight w:val="689"/>
        </w:trPr>
        <w:tc>
          <w:tcPr>
            <w:tcW w:w="1418" w:type="pct"/>
            <w:vAlign w:val="center"/>
          </w:tcPr>
          <w:p w14:paraId="2A33253D" w14:textId="21770D47" w:rsidR="005E1B8A" w:rsidRPr="005E1B8A" w:rsidRDefault="005E1B8A" w:rsidP="005E1B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5E1B8A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Délka praxe minimálně 5 let jako projektant elektro: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0728523B" w14:textId="77777777" w:rsidR="005E1B8A" w:rsidRPr="00AD0F50" w:rsidRDefault="005E1B8A" w:rsidP="005E1B8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314A7CFA" w14:textId="77777777" w:rsidR="00A15D0F" w:rsidRPr="00AD0F50" w:rsidRDefault="00A15D0F" w:rsidP="00A15D0F">
      <w:pPr>
        <w:rPr>
          <w:rFonts w:asciiTheme="minorHAnsi" w:hAnsiTheme="minorHAnsi" w:cstheme="minorHAnsi"/>
          <w:lang w:val="cs-CZ"/>
        </w:rPr>
      </w:pPr>
    </w:p>
    <w:p w14:paraId="4B3DDDD5" w14:textId="77777777" w:rsidR="00D830EC" w:rsidRDefault="00D830EC" w:rsidP="00D830EC">
      <w:pPr>
        <w:rPr>
          <w:rFonts w:asciiTheme="minorHAnsi" w:hAnsiTheme="minorHAnsi" w:cstheme="minorHAnsi"/>
          <w:lang w:val="cs-CZ"/>
        </w:rPr>
      </w:pPr>
    </w:p>
    <w:p w14:paraId="1F7402FB" w14:textId="77777777" w:rsidR="00D830EC" w:rsidRPr="00AD0F50" w:rsidRDefault="00D830EC" w:rsidP="00E90FA7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Projektant stavební</w:t>
      </w:r>
      <w:r w:rsidRPr="00AD0F50">
        <w:rPr>
          <w:rFonts w:asciiTheme="minorHAnsi" w:hAnsiTheme="minorHAnsi" w:cstheme="minorHAnsi"/>
          <w:sz w:val="24"/>
        </w:rPr>
        <w:t xml:space="preserve"> (</w:t>
      </w:r>
      <w:r>
        <w:rPr>
          <w:rFonts w:asciiTheme="minorHAnsi" w:hAnsiTheme="minorHAnsi" w:cstheme="minorHAnsi"/>
          <w:sz w:val="24"/>
        </w:rPr>
        <w:t>člen</w:t>
      </w:r>
      <w:r w:rsidRPr="00AD0F50">
        <w:rPr>
          <w:rFonts w:asciiTheme="minorHAnsi" w:hAnsiTheme="minorHAnsi" w:cstheme="minorHAnsi"/>
          <w:sz w:val="24"/>
        </w:rPr>
        <w:t xml:space="preserve"> týmu): </w:t>
      </w:r>
    </w:p>
    <w:p w14:paraId="40A31F6A" w14:textId="77777777" w:rsidR="00D830EC" w:rsidRPr="00784D8D" w:rsidRDefault="00D830EC" w:rsidP="00D830EC">
      <w:pPr>
        <w:pStyle w:val="Podnadpis"/>
        <w:ind w:left="720"/>
        <w:jc w:val="both"/>
        <w:rPr>
          <w:rFonts w:asciiTheme="minorHAnsi" w:hAnsiTheme="minorHAnsi" w:cstheme="minorHAnsi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5"/>
        <w:gridCol w:w="4678"/>
        <w:gridCol w:w="4678"/>
      </w:tblGrid>
      <w:tr w:rsidR="00D830EC" w:rsidRPr="00AD0F50" w14:paraId="408E4111" w14:textId="77777777" w:rsidTr="003979B7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4CF9033E" w14:textId="77777777" w:rsidR="00D830EC" w:rsidRPr="00AD0F50" w:rsidRDefault="00D830EC" w:rsidP="003979B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7FE4448" w14:textId="77777777" w:rsidR="00D830EC" w:rsidRPr="00AD0F50" w:rsidRDefault="00D830EC" w:rsidP="003979B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830EC" w:rsidRPr="00AD0F50" w14:paraId="57A94D88" w14:textId="77777777" w:rsidTr="003979B7">
        <w:trPr>
          <w:trHeight w:val="663"/>
        </w:trPr>
        <w:tc>
          <w:tcPr>
            <w:tcW w:w="1418" w:type="pct"/>
            <w:vAlign w:val="center"/>
          </w:tcPr>
          <w:p w14:paraId="2C630AE2" w14:textId="77777777" w:rsidR="00D830EC" w:rsidRPr="00AD0F50" w:rsidRDefault="00D830EC" w:rsidP="003979B7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</w:t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>osvědčení dle zákona č. č. 360/1992 Sb. (osvědčení dle Autorizačního zákona v oboru „Pozemní stavby“ lze prokázat osvědčením pro IP00 nebo TP00)</w:t>
            </w:r>
            <w:r w:rsidRPr="00D830EC">
              <w:rPr>
                <w:vertAlign w:val="superscript"/>
                <w:lang w:val="cs-CZ"/>
              </w:rPr>
              <w:footnoteReference w:id="3"/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EA5548B" w14:textId="77777777" w:rsidR="00D830EC" w:rsidRPr="00AD0F50" w:rsidRDefault="00D830EC" w:rsidP="003979B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830EC" w:rsidRPr="00AD0F50" w14:paraId="08AD4467" w14:textId="77777777" w:rsidTr="003979B7">
        <w:trPr>
          <w:trHeight w:val="689"/>
        </w:trPr>
        <w:tc>
          <w:tcPr>
            <w:tcW w:w="1418" w:type="pct"/>
            <w:vAlign w:val="center"/>
          </w:tcPr>
          <w:p w14:paraId="1510501F" w14:textId="7EC63DEE" w:rsidR="00D830EC" w:rsidRPr="00D830EC" w:rsidRDefault="00D830EC" w:rsidP="003979B7">
            <w:pPr>
              <w:rPr>
                <w:rFonts w:ascii="Calibri" w:hAnsi="Calibri" w:cs="Calibri"/>
                <w:sz w:val="20"/>
                <w:szCs w:val="20"/>
                <w:lang w:val="cs-CZ"/>
              </w:rPr>
            </w:pP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>Zkušenost s projekčními pracemi obdobného charakteru na pozici projektant pozemních staveb prokáže předložením seznamu významných služeb, na kterých se podílel za posledních 5 let</w:t>
            </w:r>
            <w:r w:rsidR="00233CA2">
              <w:rPr>
                <w:rFonts w:ascii="Calibri" w:hAnsi="Calibri" w:cs="Calibri"/>
                <w:sz w:val="20"/>
                <w:szCs w:val="20"/>
                <w:lang w:val="cs-CZ"/>
              </w:rPr>
              <w:t>,</w:t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kde</w:t>
            </w:r>
            <w:r w:rsidR="00233CA2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realizoval</w:t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min</w:t>
            </w:r>
            <w:r w:rsidR="00233CA2">
              <w:rPr>
                <w:rFonts w:ascii="Calibri" w:hAnsi="Calibri" w:cs="Calibri"/>
                <w:sz w:val="20"/>
                <w:szCs w:val="20"/>
                <w:lang w:val="cs-CZ"/>
              </w:rPr>
              <w:t>.:</w:t>
            </w:r>
            <w:r w:rsidRPr="00D830EC" w:rsidDel="003A506E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2DDE7673" w14:textId="1187472A" w:rsidR="00D830EC" w:rsidRPr="00D830EC" w:rsidRDefault="00D830EC" w:rsidP="003979B7">
            <w:pPr>
              <w:spacing w:after="120"/>
              <w:rPr>
                <w:rFonts w:ascii="Calibri" w:hAnsi="Calibri" w:cs="Calibri"/>
                <w:sz w:val="20"/>
                <w:szCs w:val="20"/>
                <w:lang w:val="cs-CZ"/>
              </w:rPr>
            </w:pP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>1 zakázka na vypracování projektové dokumentace na novostavbu nebo rekonstrukci jakéhokoli průmyslového objektu</w:t>
            </w:r>
            <w:r w:rsidR="008269BD">
              <w:rPr>
                <w:rFonts w:ascii="Calibri" w:hAnsi="Calibri" w:cs="Calibri"/>
                <w:sz w:val="20"/>
                <w:szCs w:val="20"/>
                <w:lang w:val="cs-CZ"/>
              </w:rPr>
              <w:t xml:space="preserve"> </w:t>
            </w:r>
            <w:r w:rsidRPr="00D830EC">
              <w:rPr>
                <w:rFonts w:ascii="Calibri" w:hAnsi="Calibri" w:cs="Calibri"/>
                <w:sz w:val="20"/>
                <w:szCs w:val="20"/>
                <w:lang w:val="cs-CZ"/>
              </w:rPr>
              <w:t>s celkovými investičními náklady stavby min. 10 mil. Kč bez DPH.</w:t>
            </w:r>
          </w:p>
          <w:p w14:paraId="4A72F4AA" w14:textId="77777777" w:rsidR="00D830EC" w:rsidRPr="000B3F6A" w:rsidRDefault="00D830EC" w:rsidP="003979B7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</w:p>
        </w:tc>
        <w:tc>
          <w:tcPr>
            <w:tcW w:w="1791" w:type="pct"/>
            <w:shd w:val="clear" w:color="auto" w:fill="auto"/>
            <w:vAlign w:val="center"/>
          </w:tcPr>
          <w:p w14:paraId="37210443" w14:textId="77777777" w:rsidR="00D830EC" w:rsidRPr="00AD0F50" w:rsidRDefault="00D830EC" w:rsidP="003979B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78308D" w:rsidRPr="00AD0F50" w14:paraId="67C4834A" w14:textId="77777777" w:rsidTr="0078308D">
        <w:trPr>
          <w:trHeight w:val="689"/>
        </w:trPr>
        <w:tc>
          <w:tcPr>
            <w:tcW w:w="1418" w:type="pct"/>
            <w:vAlign w:val="center"/>
          </w:tcPr>
          <w:p w14:paraId="28BDFCFC" w14:textId="30B44014" w:rsidR="0078308D" w:rsidRPr="00D830EC" w:rsidRDefault="0078308D" w:rsidP="0078308D">
            <w:pPr>
              <w:rPr>
                <w:rFonts w:ascii="Calibri" w:hAnsi="Calibri" w:cs="Calibri"/>
                <w:sz w:val="20"/>
                <w:szCs w:val="20"/>
                <w:lang w:val="cs-CZ"/>
              </w:rPr>
            </w:pPr>
            <w:r w:rsidRPr="005E1B8A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Vztah k dodavateli (zaměstnanec, poddodavatel, zaměstnanec poddodavatele </w:t>
            </w:r>
            <w:proofErr w:type="spellStart"/>
            <w:r w:rsidRPr="005E1B8A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apod</w:t>
            </w:r>
            <w:proofErr w:type="spellEnd"/>
            <w:r w:rsidRPr="005E1B8A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):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3F3823DC" w14:textId="19FA4C92" w:rsidR="0078308D" w:rsidRPr="00AD0F50" w:rsidRDefault="0078308D" w:rsidP="0078308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8308D" w:rsidRPr="00AD0F50" w14:paraId="0B3894B6" w14:textId="77777777" w:rsidTr="003979B7">
        <w:trPr>
          <w:trHeight w:val="689"/>
        </w:trPr>
        <w:tc>
          <w:tcPr>
            <w:tcW w:w="1418" w:type="pct"/>
            <w:vAlign w:val="center"/>
          </w:tcPr>
          <w:p w14:paraId="7A25D086" w14:textId="77777777" w:rsidR="0078308D" w:rsidRPr="00D830EC" w:rsidRDefault="0078308D" w:rsidP="0078308D">
            <w:pPr>
              <w:rPr>
                <w:rFonts w:ascii="Calibri" w:hAnsi="Calibri" w:cs="Calibri"/>
                <w:sz w:val="20"/>
                <w:szCs w:val="20"/>
                <w:lang w:val="cs-CZ"/>
              </w:rPr>
            </w:pPr>
            <w:r w:rsidRPr="00D830EC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Délka praxe minimálně 5 let jako stavební projektant: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17BD8BDC" w14:textId="77777777" w:rsidR="0078308D" w:rsidRPr="000B3F6A" w:rsidRDefault="0078308D" w:rsidP="0078308D">
            <w:pPr>
              <w:spacing w:after="120"/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</w:p>
        </w:tc>
        <w:tc>
          <w:tcPr>
            <w:tcW w:w="1791" w:type="pct"/>
            <w:shd w:val="clear" w:color="auto" w:fill="auto"/>
            <w:vAlign w:val="center"/>
          </w:tcPr>
          <w:p w14:paraId="5DAB2F0B" w14:textId="77777777" w:rsidR="0078308D" w:rsidRPr="00AD0F50" w:rsidRDefault="0078308D" w:rsidP="0078308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</w:tbl>
    <w:p w14:paraId="14ADCA2F" w14:textId="77777777" w:rsidR="00D830EC" w:rsidRPr="00AD0F50" w:rsidRDefault="00D830EC" w:rsidP="00D830EC">
      <w:pPr>
        <w:rPr>
          <w:rFonts w:asciiTheme="minorHAnsi" w:hAnsiTheme="minorHAnsi" w:cstheme="minorHAnsi"/>
          <w:lang w:val="cs-CZ"/>
        </w:rPr>
      </w:pPr>
    </w:p>
    <w:p w14:paraId="6703D1A3" w14:textId="77777777" w:rsidR="00A15D0F" w:rsidRPr="00AD0F50" w:rsidRDefault="00A15D0F" w:rsidP="00A15D0F">
      <w:pPr>
        <w:rPr>
          <w:rFonts w:asciiTheme="minorHAnsi" w:hAnsiTheme="minorHAnsi" w:cstheme="minorHAnsi"/>
          <w:lang w:val="cs-CZ"/>
        </w:rPr>
      </w:pPr>
    </w:p>
    <w:p w14:paraId="7C68E725" w14:textId="77777777" w:rsidR="00784D8D" w:rsidRPr="00AD0F50" w:rsidRDefault="00784D8D" w:rsidP="00784D8D">
      <w:pPr>
        <w:rPr>
          <w:rFonts w:asciiTheme="minorHAnsi" w:hAnsiTheme="minorHAnsi" w:cstheme="minorHAnsi"/>
          <w:lang w:val="cs-CZ"/>
        </w:rPr>
      </w:pPr>
    </w:p>
    <w:p w14:paraId="676CD172" w14:textId="77777777" w:rsidR="00784D8D" w:rsidRPr="00AD0F50" w:rsidRDefault="00784D8D" w:rsidP="00D15D4B">
      <w:pPr>
        <w:rPr>
          <w:rFonts w:asciiTheme="minorHAnsi" w:hAnsiTheme="minorHAnsi" w:cstheme="minorHAnsi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proofErr w:type="gramStart"/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</w:t>
      </w:r>
      <w:proofErr w:type="gramEnd"/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33812" w14:textId="77777777" w:rsidR="0072613F" w:rsidRDefault="0072613F" w:rsidP="005C3DDD">
      <w:r>
        <w:separator/>
      </w:r>
    </w:p>
  </w:endnote>
  <w:endnote w:type="continuationSeparator" w:id="0">
    <w:p w14:paraId="155A11C6" w14:textId="77777777" w:rsidR="0072613F" w:rsidRDefault="0072613F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7E00D3DB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233CA2">
      <w:rPr>
        <w:rFonts w:ascii="Times New Roman" w:hAnsi="Times New Roman"/>
        <w:i/>
        <w:noProof/>
        <w:sz w:val="22"/>
        <w:szCs w:val="22"/>
      </w:rPr>
      <w:t>4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233CA2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6938A" w14:textId="77777777" w:rsidR="0072613F" w:rsidRDefault="0072613F" w:rsidP="005C3DDD">
      <w:r>
        <w:separator/>
      </w:r>
    </w:p>
  </w:footnote>
  <w:footnote w:type="continuationSeparator" w:id="0">
    <w:p w14:paraId="7FEEF96F" w14:textId="77777777" w:rsidR="0072613F" w:rsidRDefault="0072613F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188E3FAC" w14:textId="77777777" w:rsidR="00A15D0F" w:rsidRDefault="00A15D0F" w:rsidP="00A15D0F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  <w:footnote w:id="3">
    <w:p w14:paraId="6A322C29" w14:textId="77777777" w:rsidR="00D830EC" w:rsidRDefault="00D830EC" w:rsidP="00D830EC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6E7FB134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281663">
      <w:rPr>
        <w:rStyle w:val="ACNormlnChar"/>
        <w:rFonts w:asciiTheme="minorHAnsi" w:hAnsiTheme="minorHAnsi" w:cstheme="minorHAnsi"/>
        <w:i/>
      </w:rPr>
      <w:t>7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A023F1">
      <w:rPr>
        <w:rStyle w:val="ACNormlnChar"/>
        <w:rFonts w:asciiTheme="minorHAnsi" w:hAnsiTheme="minorHAnsi" w:cstheme="minorHAnsi"/>
        <w:i/>
      </w:rPr>
      <w:t xml:space="preserve">vedoucích </w:t>
    </w:r>
    <w:r w:rsidR="00E07D96">
      <w:rPr>
        <w:rStyle w:val="ACNormlnChar"/>
        <w:rFonts w:asciiTheme="minorHAnsi" w:hAnsiTheme="minorHAnsi" w:cstheme="minorHAnsi"/>
        <w:i/>
      </w:rPr>
      <w:t>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11DB"/>
    <w:multiLevelType w:val="hybridMultilevel"/>
    <w:tmpl w:val="9EF221C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27F45"/>
    <w:multiLevelType w:val="hybridMultilevel"/>
    <w:tmpl w:val="A828A5C8"/>
    <w:lvl w:ilvl="0" w:tplc="E5767F9E">
      <w:start w:val="1"/>
      <w:numFmt w:val="lowerRoman"/>
      <w:lvlText w:val="(%1)"/>
      <w:lvlJc w:val="left"/>
      <w:pPr>
        <w:ind w:left="5889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8" w15:restartNumberingAfterBreak="0">
    <w:nsid w:val="31931638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16355"/>
    <w:multiLevelType w:val="hybridMultilevel"/>
    <w:tmpl w:val="9EF221C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D806F82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3" w15:restartNumberingAfterBreak="0">
    <w:nsid w:val="711B5835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5"/>
  </w:num>
  <w:num w:numId="5">
    <w:abstractNumId w:val="6"/>
  </w:num>
  <w:num w:numId="6">
    <w:abstractNumId w:val="3"/>
  </w:num>
  <w:num w:numId="7">
    <w:abstractNumId w:val="12"/>
  </w:num>
  <w:num w:numId="8">
    <w:abstractNumId w:val="7"/>
  </w:num>
  <w:num w:numId="9">
    <w:abstractNumId w:val="10"/>
  </w:num>
  <w:num w:numId="10">
    <w:abstractNumId w:val="2"/>
  </w:num>
  <w:num w:numId="11">
    <w:abstractNumId w:val="9"/>
  </w:num>
  <w:num w:numId="12">
    <w:abstractNumId w:val="8"/>
  </w:num>
  <w:num w:numId="13">
    <w:abstractNumId w:val="11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68C0"/>
    <w:rsid w:val="00057190"/>
    <w:rsid w:val="00077A38"/>
    <w:rsid w:val="00081775"/>
    <w:rsid w:val="000A00FA"/>
    <w:rsid w:val="000A3556"/>
    <w:rsid w:val="000A371D"/>
    <w:rsid w:val="000B3F6A"/>
    <w:rsid w:val="000C0DAE"/>
    <w:rsid w:val="000C2870"/>
    <w:rsid w:val="000E695A"/>
    <w:rsid w:val="00102D5F"/>
    <w:rsid w:val="0010706B"/>
    <w:rsid w:val="00121EF3"/>
    <w:rsid w:val="00130EEF"/>
    <w:rsid w:val="0017238B"/>
    <w:rsid w:val="00173B3B"/>
    <w:rsid w:val="00174A7D"/>
    <w:rsid w:val="00186498"/>
    <w:rsid w:val="001C32A3"/>
    <w:rsid w:val="001D10E8"/>
    <w:rsid w:val="001D6E20"/>
    <w:rsid w:val="001F0EDF"/>
    <w:rsid w:val="002122A3"/>
    <w:rsid w:val="00223349"/>
    <w:rsid w:val="002271AA"/>
    <w:rsid w:val="0023347F"/>
    <w:rsid w:val="002336CD"/>
    <w:rsid w:val="00233CA2"/>
    <w:rsid w:val="00235E7B"/>
    <w:rsid w:val="002421D1"/>
    <w:rsid w:val="00244F54"/>
    <w:rsid w:val="00245F4D"/>
    <w:rsid w:val="00245FCD"/>
    <w:rsid w:val="00281663"/>
    <w:rsid w:val="00292880"/>
    <w:rsid w:val="00296BCE"/>
    <w:rsid w:val="002C11B0"/>
    <w:rsid w:val="002C4F0D"/>
    <w:rsid w:val="002C75B6"/>
    <w:rsid w:val="002E4E29"/>
    <w:rsid w:val="002E6DEF"/>
    <w:rsid w:val="003022E8"/>
    <w:rsid w:val="00312B91"/>
    <w:rsid w:val="003169F4"/>
    <w:rsid w:val="00317DA3"/>
    <w:rsid w:val="00323287"/>
    <w:rsid w:val="003320E6"/>
    <w:rsid w:val="0033425A"/>
    <w:rsid w:val="0035366A"/>
    <w:rsid w:val="003612A9"/>
    <w:rsid w:val="00362CC5"/>
    <w:rsid w:val="00376F6F"/>
    <w:rsid w:val="003A506E"/>
    <w:rsid w:val="003C2FD9"/>
    <w:rsid w:val="003D2351"/>
    <w:rsid w:val="003D41B2"/>
    <w:rsid w:val="003F320B"/>
    <w:rsid w:val="00400648"/>
    <w:rsid w:val="00400B8D"/>
    <w:rsid w:val="004035E6"/>
    <w:rsid w:val="004039AB"/>
    <w:rsid w:val="00410831"/>
    <w:rsid w:val="00410F23"/>
    <w:rsid w:val="00416234"/>
    <w:rsid w:val="0043008C"/>
    <w:rsid w:val="00455891"/>
    <w:rsid w:val="004669F8"/>
    <w:rsid w:val="0049692D"/>
    <w:rsid w:val="00497486"/>
    <w:rsid w:val="004A735D"/>
    <w:rsid w:val="004B1E2C"/>
    <w:rsid w:val="004B35CC"/>
    <w:rsid w:val="004C715F"/>
    <w:rsid w:val="004D1CEA"/>
    <w:rsid w:val="004E2FBB"/>
    <w:rsid w:val="004F3756"/>
    <w:rsid w:val="00504D4D"/>
    <w:rsid w:val="00514868"/>
    <w:rsid w:val="00520A7C"/>
    <w:rsid w:val="005226C2"/>
    <w:rsid w:val="0052395B"/>
    <w:rsid w:val="00532F8A"/>
    <w:rsid w:val="0055594F"/>
    <w:rsid w:val="00570420"/>
    <w:rsid w:val="00573492"/>
    <w:rsid w:val="005773FD"/>
    <w:rsid w:val="00597AF2"/>
    <w:rsid w:val="005A1E0F"/>
    <w:rsid w:val="005A2C87"/>
    <w:rsid w:val="005B7578"/>
    <w:rsid w:val="005C0186"/>
    <w:rsid w:val="005C18CF"/>
    <w:rsid w:val="005C3719"/>
    <w:rsid w:val="005C3DDD"/>
    <w:rsid w:val="005D0B25"/>
    <w:rsid w:val="005D5F9B"/>
    <w:rsid w:val="005E1B8A"/>
    <w:rsid w:val="005E3D63"/>
    <w:rsid w:val="006056B6"/>
    <w:rsid w:val="00617679"/>
    <w:rsid w:val="006209D9"/>
    <w:rsid w:val="00621E69"/>
    <w:rsid w:val="00643B16"/>
    <w:rsid w:val="006463D3"/>
    <w:rsid w:val="00646A4D"/>
    <w:rsid w:val="006561D8"/>
    <w:rsid w:val="00694729"/>
    <w:rsid w:val="0069742A"/>
    <w:rsid w:val="006A3569"/>
    <w:rsid w:val="006A6DDE"/>
    <w:rsid w:val="006B43CF"/>
    <w:rsid w:val="006C2641"/>
    <w:rsid w:val="006C3015"/>
    <w:rsid w:val="006C3643"/>
    <w:rsid w:val="006D64BE"/>
    <w:rsid w:val="00701405"/>
    <w:rsid w:val="00721CE8"/>
    <w:rsid w:val="0072613F"/>
    <w:rsid w:val="007265CD"/>
    <w:rsid w:val="00731EE1"/>
    <w:rsid w:val="00734914"/>
    <w:rsid w:val="00744801"/>
    <w:rsid w:val="007515BB"/>
    <w:rsid w:val="0075605D"/>
    <w:rsid w:val="0078308D"/>
    <w:rsid w:val="007849E3"/>
    <w:rsid w:val="00784D8D"/>
    <w:rsid w:val="00791A55"/>
    <w:rsid w:val="00794558"/>
    <w:rsid w:val="007A23DA"/>
    <w:rsid w:val="007A497A"/>
    <w:rsid w:val="007A5B67"/>
    <w:rsid w:val="007B10A7"/>
    <w:rsid w:val="007C1844"/>
    <w:rsid w:val="007D16A9"/>
    <w:rsid w:val="007D1AD5"/>
    <w:rsid w:val="007F006A"/>
    <w:rsid w:val="007F0AE1"/>
    <w:rsid w:val="008060DC"/>
    <w:rsid w:val="00811731"/>
    <w:rsid w:val="008269BD"/>
    <w:rsid w:val="0085576D"/>
    <w:rsid w:val="00874157"/>
    <w:rsid w:val="0088366A"/>
    <w:rsid w:val="0089495B"/>
    <w:rsid w:val="008B42D6"/>
    <w:rsid w:val="008B6F66"/>
    <w:rsid w:val="008C239A"/>
    <w:rsid w:val="008D0D7F"/>
    <w:rsid w:val="00915EE5"/>
    <w:rsid w:val="00917DB6"/>
    <w:rsid w:val="0093527A"/>
    <w:rsid w:val="00944F90"/>
    <w:rsid w:val="0094738E"/>
    <w:rsid w:val="009553C3"/>
    <w:rsid w:val="00963909"/>
    <w:rsid w:val="00966A9B"/>
    <w:rsid w:val="0097561F"/>
    <w:rsid w:val="00986BE8"/>
    <w:rsid w:val="00987991"/>
    <w:rsid w:val="009B6805"/>
    <w:rsid w:val="009C5AFF"/>
    <w:rsid w:val="009F5EBF"/>
    <w:rsid w:val="00A01340"/>
    <w:rsid w:val="00A023F1"/>
    <w:rsid w:val="00A15D0F"/>
    <w:rsid w:val="00A319E2"/>
    <w:rsid w:val="00A35275"/>
    <w:rsid w:val="00A354FC"/>
    <w:rsid w:val="00A512C6"/>
    <w:rsid w:val="00A575A8"/>
    <w:rsid w:val="00A72005"/>
    <w:rsid w:val="00A825C8"/>
    <w:rsid w:val="00AB161E"/>
    <w:rsid w:val="00AC5669"/>
    <w:rsid w:val="00AD020C"/>
    <w:rsid w:val="00AD0F50"/>
    <w:rsid w:val="00AE722D"/>
    <w:rsid w:val="00AF4DEF"/>
    <w:rsid w:val="00B173E7"/>
    <w:rsid w:val="00B26585"/>
    <w:rsid w:val="00B42FA3"/>
    <w:rsid w:val="00B529C2"/>
    <w:rsid w:val="00B82AE4"/>
    <w:rsid w:val="00BA1795"/>
    <w:rsid w:val="00BC5FAA"/>
    <w:rsid w:val="00BD08B6"/>
    <w:rsid w:val="00BD29ED"/>
    <w:rsid w:val="00BE3926"/>
    <w:rsid w:val="00BF4CB8"/>
    <w:rsid w:val="00C34838"/>
    <w:rsid w:val="00C4580C"/>
    <w:rsid w:val="00C46EF9"/>
    <w:rsid w:val="00C5013C"/>
    <w:rsid w:val="00C621BC"/>
    <w:rsid w:val="00C755A0"/>
    <w:rsid w:val="00C7728B"/>
    <w:rsid w:val="00C92FD2"/>
    <w:rsid w:val="00CA172B"/>
    <w:rsid w:val="00CA7FD0"/>
    <w:rsid w:val="00CE5C0C"/>
    <w:rsid w:val="00CE666F"/>
    <w:rsid w:val="00CF7773"/>
    <w:rsid w:val="00D15D4B"/>
    <w:rsid w:val="00D26610"/>
    <w:rsid w:val="00D37F10"/>
    <w:rsid w:val="00D41985"/>
    <w:rsid w:val="00D532CC"/>
    <w:rsid w:val="00D72544"/>
    <w:rsid w:val="00D75232"/>
    <w:rsid w:val="00D830EC"/>
    <w:rsid w:val="00D93D2F"/>
    <w:rsid w:val="00DB568E"/>
    <w:rsid w:val="00DC6C06"/>
    <w:rsid w:val="00DC7E4A"/>
    <w:rsid w:val="00DD32A9"/>
    <w:rsid w:val="00DD7486"/>
    <w:rsid w:val="00DF2943"/>
    <w:rsid w:val="00E00FAD"/>
    <w:rsid w:val="00E0320F"/>
    <w:rsid w:val="00E0611E"/>
    <w:rsid w:val="00E07D96"/>
    <w:rsid w:val="00E14491"/>
    <w:rsid w:val="00E16817"/>
    <w:rsid w:val="00E82272"/>
    <w:rsid w:val="00E90FA7"/>
    <w:rsid w:val="00EA17F6"/>
    <w:rsid w:val="00EA457F"/>
    <w:rsid w:val="00EB32AE"/>
    <w:rsid w:val="00EC158D"/>
    <w:rsid w:val="00EC212A"/>
    <w:rsid w:val="00EC3F6E"/>
    <w:rsid w:val="00EE0A80"/>
    <w:rsid w:val="00EF70E3"/>
    <w:rsid w:val="00F03A9C"/>
    <w:rsid w:val="00F31AD6"/>
    <w:rsid w:val="00F46F02"/>
    <w:rsid w:val="00F47F28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6A356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DEB9E-1011-42E9-9CA8-FDBC9E1D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5</Pages>
  <Words>664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77</cp:revision>
  <dcterms:created xsi:type="dcterms:W3CDTF">2021-05-31T06:41:00Z</dcterms:created>
  <dcterms:modified xsi:type="dcterms:W3CDTF">2024-08-23T11:07:00Z</dcterms:modified>
</cp:coreProperties>
</file>